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20C" w:rsidRPr="00A8020C" w:rsidRDefault="00F05DFA" w:rsidP="00A8020C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(ANEXO </w:t>
      </w:r>
      <w:r w:rsidR="003C7BD7">
        <w:rPr>
          <w:rFonts w:ascii="Arial" w:hAnsi="Arial" w:cs="Arial"/>
          <w:b/>
        </w:rPr>
        <w:t>V</w:t>
      </w:r>
      <w:r w:rsidR="00A8020C" w:rsidRPr="00A8020C">
        <w:rPr>
          <w:rFonts w:ascii="Arial" w:hAnsi="Arial" w:cs="Arial"/>
          <w:b/>
        </w:rPr>
        <w:t>)</w:t>
      </w:r>
    </w:p>
    <w:p w:rsidR="00A8020C" w:rsidRPr="00A8020C" w:rsidRDefault="00A8020C" w:rsidP="00A8020C">
      <w:pPr>
        <w:pStyle w:val="Ttulo7"/>
        <w:rPr>
          <w:color w:val="auto"/>
          <w:sz w:val="24"/>
        </w:rPr>
      </w:pPr>
    </w:p>
    <w:p w:rsidR="009C3A21" w:rsidRPr="00A8020C" w:rsidRDefault="009C3A21" w:rsidP="00A8020C">
      <w:pPr>
        <w:pStyle w:val="Ttulo7"/>
        <w:rPr>
          <w:color w:val="auto"/>
          <w:sz w:val="24"/>
        </w:rPr>
      </w:pPr>
      <w:r w:rsidRPr="00A8020C">
        <w:rPr>
          <w:color w:val="auto"/>
          <w:sz w:val="24"/>
        </w:rPr>
        <w:t xml:space="preserve">ATA DO PROCESSO SELETIVO PARA O PROGRAMA DE MONITORIA </w:t>
      </w:r>
      <w:r w:rsidR="001A0A01">
        <w:rPr>
          <w:color w:val="auto"/>
          <w:sz w:val="24"/>
        </w:rPr>
        <w:t>NA (</w:t>
      </w:r>
      <w:r w:rsidR="001A0A01" w:rsidRPr="001A0A01">
        <w:rPr>
          <w:color w:val="auto"/>
        </w:rPr>
        <w:t>CENTRO DE ESTUDOS SUPERIORES DE TEFÉ</w:t>
      </w:r>
      <w:r w:rsidR="00A8020C" w:rsidRPr="00A8020C">
        <w:rPr>
          <w:color w:val="auto"/>
          <w:sz w:val="24"/>
        </w:rPr>
        <w:t>)</w:t>
      </w:r>
      <w:r w:rsidR="009252FE">
        <w:rPr>
          <w:color w:val="auto"/>
          <w:sz w:val="24"/>
        </w:rPr>
        <w:t xml:space="preserve"> DA UEA</w:t>
      </w:r>
    </w:p>
    <w:p w:rsidR="009C3A21" w:rsidRDefault="009C3A21">
      <w:pPr>
        <w:jc w:val="both"/>
        <w:rPr>
          <w:rFonts w:ascii="Arial" w:hAnsi="Arial" w:cs="Arial"/>
        </w:rPr>
      </w:pPr>
    </w:p>
    <w:p w:rsidR="00A8020C" w:rsidRPr="00A8020C" w:rsidRDefault="00A8020C">
      <w:pPr>
        <w:jc w:val="both"/>
        <w:rPr>
          <w:rFonts w:ascii="Arial" w:hAnsi="Arial" w:cs="Arial"/>
        </w:rPr>
      </w:pPr>
    </w:p>
    <w:p w:rsidR="009C3A21" w:rsidRDefault="004F0348">
      <w:pPr>
        <w:pStyle w:val="Ttulo3"/>
        <w:numPr>
          <w:ilvl w:val="0"/>
          <w:numId w:val="4"/>
        </w:numPr>
        <w:spacing w:line="360" w:lineRule="auto"/>
        <w:ind w:left="714" w:hanging="357"/>
      </w:pPr>
      <w:r>
        <w:t>PROCESSO SELETIVO</w:t>
      </w:r>
    </w:p>
    <w:p w:rsidR="008F3317" w:rsidRDefault="009C3A21" w:rsidP="002A3B60">
      <w:pPr>
        <w:spacing w:line="360" w:lineRule="auto"/>
        <w:ind w:firstLine="851"/>
      </w:pPr>
      <w:r w:rsidRPr="00922FEE">
        <w:rPr>
          <w:rFonts w:ascii="Arial" w:hAnsi="Arial" w:cs="Arial"/>
        </w:rPr>
        <w:t xml:space="preserve">Às </w:t>
      </w:r>
      <w:r w:rsidR="008F3317">
        <w:rPr>
          <w:rFonts w:ascii="Arial" w:hAnsi="Arial" w:cs="Arial"/>
        </w:rPr>
        <w:t>10</w:t>
      </w:r>
      <w:r w:rsidR="00AE456F" w:rsidRPr="00922FEE">
        <w:rPr>
          <w:rFonts w:ascii="Arial" w:hAnsi="Arial" w:cs="Arial"/>
        </w:rPr>
        <w:t>h30min</w:t>
      </w:r>
      <w:r w:rsidRPr="00922FEE">
        <w:rPr>
          <w:rFonts w:ascii="Arial" w:hAnsi="Arial" w:cs="Arial"/>
        </w:rPr>
        <w:t xml:space="preserve"> horas</w:t>
      </w:r>
      <w:r w:rsidR="00365C59" w:rsidRPr="00922FEE">
        <w:rPr>
          <w:rFonts w:ascii="Arial" w:hAnsi="Arial" w:cs="Arial"/>
        </w:rPr>
        <w:t xml:space="preserve"> </w:t>
      </w:r>
      <w:r w:rsidRPr="00922FEE">
        <w:rPr>
          <w:rFonts w:ascii="Arial" w:hAnsi="Arial" w:cs="Arial"/>
        </w:rPr>
        <w:t>(</w:t>
      </w:r>
      <w:r w:rsidR="008F3317">
        <w:rPr>
          <w:rFonts w:ascii="Arial" w:hAnsi="Arial" w:cs="Arial"/>
        </w:rPr>
        <w:t>dez</w:t>
      </w:r>
      <w:r w:rsidR="00365C59" w:rsidRPr="00922FEE">
        <w:rPr>
          <w:rFonts w:ascii="Arial" w:hAnsi="Arial" w:cs="Arial"/>
        </w:rPr>
        <w:t xml:space="preserve"> </w:t>
      </w:r>
      <w:r w:rsidR="008F3317">
        <w:rPr>
          <w:rFonts w:ascii="Arial" w:hAnsi="Arial" w:cs="Arial"/>
        </w:rPr>
        <w:t xml:space="preserve">horas </w:t>
      </w:r>
      <w:r w:rsidR="00365C59" w:rsidRPr="00922FEE">
        <w:rPr>
          <w:rFonts w:ascii="Arial" w:hAnsi="Arial" w:cs="Arial"/>
        </w:rPr>
        <w:t xml:space="preserve">e </w:t>
      </w:r>
      <w:r w:rsidR="00182B60" w:rsidRPr="00922FEE">
        <w:rPr>
          <w:rFonts w:ascii="Arial" w:hAnsi="Arial" w:cs="Arial"/>
        </w:rPr>
        <w:t>trinta</w:t>
      </w:r>
      <w:r w:rsidR="00743666" w:rsidRPr="00922FEE">
        <w:rPr>
          <w:rFonts w:ascii="Arial" w:hAnsi="Arial" w:cs="Arial"/>
        </w:rPr>
        <w:t xml:space="preserve"> </w:t>
      </w:r>
      <w:r w:rsidR="00365C59" w:rsidRPr="00922FEE">
        <w:rPr>
          <w:rFonts w:ascii="Arial" w:hAnsi="Arial" w:cs="Arial"/>
        </w:rPr>
        <w:t>minutos</w:t>
      </w:r>
      <w:r w:rsidRPr="00922FEE">
        <w:rPr>
          <w:rFonts w:ascii="Arial" w:hAnsi="Arial" w:cs="Arial"/>
        </w:rPr>
        <w:t>) do d</w:t>
      </w:r>
      <w:r w:rsidR="00054A3C" w:rsidRPr="00922FEE">
        <w:rPr>
          <w:rFonts w:ascii="Arial" w:hAnsi="Arial" w:cs="Arial"/>
        </w:rPr>
        <w:t>ia</w:t>
      </w:r>
      <w:r w:rsidR="00365C59" w:rsidRPr="00922FEE">
        <w:rPr>
          <w:rFonts w:ascii="Arial" w:hAnsi="Arial" w:cs="Arial"/>
        </w:rPr>
        <w:t xml:space="preserve"> </w:t>
      </w:r>
      <w:r w:rsidR="008F3317" w:rsidRPr="00A84301">
        <w:rPr>
          <w:rFonts w:ascii="Arial" w:hAnsi="Arial" w:cs="Arial"/>
          <w:b/>
        </w:rPr>
        <w:t>05 (cinco</w:t>
      </w:r>
      <w:r w:rsidR="00054A3C" w:rsidRPr="00A84301">
        <w:rPr>
          <w:rFonts w:ascii="Arial" w:hAnsi="Arial" w:cs="Arial"/>
          <w:b/>
        </w:rPr>
        <w:t xml:space="preserve">) de </w:t>
      </w:r>
      <w:r w:rsidR="008F3317" w:rsidRPr="00A84301">
        <w:rPr>
          <w:rFonts w:ascii="Arial" w:hAnsi="Arial" w:cs="Arial"/>
          <w:b/>
        </w:rPr>
        <w:t>jul</w:t>
      </w:r>
      <w:r w:rsidR="002559EC" w:rsidRPr="00A84301">
        <w:rPr>
          <w:rFonts w:ascii="Arial" w:hAnsi="Arial" w:cs="Arial"/>
          <w:b/>
        </w:rPr>
        <w:t>ho</w:t>
      </w:r>
      <w:r w:rsidR="00501C4B" w:rsidRPr="00922FEE">
        <w:rPr>
          <w:rFonts w:ascii="Arial" w:hAnsi="Arial" w:cs="Arial"/>
        </w:rPr>
        <w:t xml:space="preserve"> de 20</w:t>
      </w:r>
      <w:r w:rsidR="00AD7DA0" w:rsidRPr="00922FEE">
        <w:rPr>
          <w:rFonts w:ascii="Arial" w:hAnsi="Arial" w:cs="Arial"/>
        </w:rPr>
        <w:t>1</w:t>
      </w:r>
      <w:r w:rsidR="002559EC" w:rsidRPr="00922FEE">
        <w:rPr>
          <w:rFonts w:ascii="Arial" w:hAnsi="Arial" w:cs="Arial"/>
        </w:rPr>
        <w:t>7</w:t>
      </w:r>
      <w:r w:rsidR="00054A3C" w:rsidRPr="00922FEE">
        <w:rPr>
          <w:rFonts w:ascii="Arial" w:hAnsi="Arial" w:cs="Arial"/>
        </w:rPr>
        <w:t xml:space="preserve"> (</w:t>
      </w:r>
      <w:r w:rsidR="00501C4B" w:rsidRPr="00922FEE">
        <w:rPr>
          <w:rFonts w:ascii="Arial" w:hAnsi="Arial" w:cs="Arial"/>
        </w:rPr>
        <w:t xml:space="preserve">dois mil e </w:t>
      </w:r>
      <w:r w:rsidR="00AD7DA0" w:rsidRPr="00922FEE">
        <w:rPr>
          <w:rFonts w:ascii="Arial" w:hAnsi="Arial" w:cs="Arial"/>
        </w:rPr>
        <w:t>dezesse</w:t>
      </w:r>
      <w:r w:rsidR="002559EC" w:rsidRPr="00922FEE">
        <w:rPr>
          <w:rFonts w:ascii="Arial" w:hAnsi="Arial" w:cs="Arial"/>
        </w:rPr>
        <w:t>te</w:t>
      </w:r>
      <w:r w:rsidR="00182B60" w:rsidRPr="00922FEE">
        <w:rPr>
          <w:rFonts w:ascii="Arial" w:hAnsi="Arial" w:cs="Arial"/>
        </w:rPr>
        <w:t>) deu início</w:t>
      </w:r>
      <w:r w:rsidRPr="00922FEE">
        <w:rPr>
          <w:rFonts w:ascii="Arial" w:hAnsi="Arial" w:cs="Arial"/>
        </w:rPr>
        <w:t xml:space="preserve"> a avaliação escrita do Processo Seletivo </w:t>
      </w:r>
      <w:r w:rsidR="008F3317">
        <w:rPr>
          <w:i/>
          <w:iCs/>
        </w:rPr>
        <w:t xml:space="preserve">para </w:t>
      </w:r>
      <w:r w:rsidR="008F3317" w:rsidRPr="00263440">
        <w:rPr>
          <w:b/>
          <w:i/>
          <w:iCs/>
        </w:rPr>
        <w:t>(VAGAS REMANESCENTES)</w:t>
      </w:r>
      <w:r w:rsidR="008F3317" w:rsidRPr="006E0545">
        <w:rPr>
          <w:i/>
          <w:iCs/>
        </w:rPr>
        <w:t xml:space="preserve"> </w:t>
      </w:r>
      <w:r w:rsidR="008F3317" w:rsidRPr="008F3317">
        <w:rPr>
          <w:b/>
          <w:i/>
          <w:iCs/>
        </w:rPr>
        <w:t>2017/2</w:t>
      </w:r>
      <w:r w:rsidR="008F3317" w:rsidRPr="006E0545">
        <w:rPr>
          <w:i/>
          <w:iCs/>
        </w:rPr>
        <w:t xml:space="preserve"> </w:t>
      </w:r>
      <w:r w:rsidRPr="00922FEE">
        <w:rPr>
          <w:rFonts w:ascii="Arial" w:hAnsi="Arial" w:cs="Arial"/>
        </w:rPr>
        <w:t>para o preenchimento de vagas no Programa de Monitoria da</w:t>
      </w:r>
      <w:r w:rsidR="00A13E36" w:rsidRPr="00922FEE">
        <w:rPr>
          <w:rFonts w:ascii="Arial" w:hAnsi="Arial" w:cs="Arial"/>
        </w:rPr>
        <w:t>s</w:t>
      </w:r>
      <w:r w:rsidRPr="00922FEE">
        <w:rPr>
          <w:rFonts w:ascii="Arial" w:hAnsi="Arial" w:cs="Arial"/>
        </w:rPr>
        <w:t xml:space="preserve"> </w:t>
      </w:r>
      <w:r w:rsidRPr="002C47DF">
        <w:rPr>
          <w:rFonts w:ascii="Arial" w:hAnsi="Arial" w:cs="Arial"/>
          <w:color w:val="000000"/>
        </w:rPr>
        <w:t>disciplina</w:t>
      </w:r>
      <w:r w:rsidR="00A13E36" w:rsidRPr="002C47DF">
        <w:rPr>
          <w:rFonts w:ascii="Arial" w:hAnsi="Arial" w:cs="Arial"/>
          <w:color w:val="000000"/>
        </w:rPr>
        <w:t>s</w:t>
      </w:r>
      <w:r w:rsidRPr="002C47DF">
        <w:rPr>
          <w:rFonts w:ascii="Arial" w:hAnsi="Arial" w:cs="Arial"/>
          <w:color w:val="000000"/>
        </w:rPr>
        <w:t xml:space="preserve"> de</w:t>
      </w:r>
      <w:r w:rsidR="002559EC" w:rsidRPr="002C47DF">
        <w:rPr>
          <w:rFonts w:ascii="Arial" w:hAnsi="Arial" w:cs="Arial"/>
          <w:color w:val="000000"/>
        </w:rPr>
        <w:t>:</w:t>
      </w:r>
      <w:r w:rsidR="00922FEE" w:rsidRPr="00062002">
        <w:rPr>
          <w:rFonts w:ascii="Arial" w:hAnsi="Arial" w:cs="Arial"/>
          <w:color w:val="FF0000"/>
        </w:rPr>
        <w:t xml:space="preserve"> </w:t>
      </w:r>
      <w:r w:rsidR="00062002">
        <w:t xml:space="preserve">Física II; </w:t>
      </w:r>
      <w:r w:rsidR="00062002" w:rsidRPr="00223F5C">
        <w:t>Química Analítica I</w:t>
      </w:r>
      <w:r w:rsidR="00062002">
        <w:t xml:space="preserve">; </w:t>
      </w:r>
      <w:r w:rsidR="008F3317" w:rsidRPr="007F1489">
        <w:rPr>
          <w:rFonts w:ascii="Arial" w:hAnsi="Arial" w:cs="Arial"/>
          <w:sz w:val="22"/>
          <w:szCs w:val="22"/>
          <w:lang w:val="pt-PT"/>
        </w:rPr>
        <w:t>Libr</w:t>
      </w:r>
      <w:r w:rsidR="008F3317">
        <w:rPr>
          <w:rFonts w:ascii="Arial" w:hAnsi="Arial" w:cs="Arial"/>
          <w:sz w:val="22"/>
          <w:szCs w:val="22"/>
          <w:lang w:val="pt-PT"/>
        </w:rPr>
        <w:t xml:space="preserve">as- Língua de Sinais Brasileira; </w:t>
      </w:r>
      <w:r w:rsidR="008F3317">
        <w:t>Psicomotricidade; Morfologia das Fanerógamas; Fisiologia vegetal; História Contemporânea.</w:t>
      </w:r>
    </w:p>
    <w:p w:rsidR="008F3317" w:rsidRPr="007F1489" w:rsidRDefault="008F3317" w:rsidP="002A3B60">
      <w:pPr>
        <w:spacing w:line="360" w:lineRule="auto"/>
        <w:ind w:firstLine="851"/>
        <w:rPr>
          <w:rFonts w:ascii="Arial" w:hAnsi="Arial" w:cs="Arial"/>
          <w:sz w:val="22"/>
          <w:szCs w:val="22"/>
          <w:lang w:val="pt-PT"/>
        </w:rPr>
      </w:pPr>
      <w:r w:rsidRPr="002A3B60">
        <w:rPr>
          <w:b/>
        </w:rPr>
        <w:t>Obs</w:t>
      </w:r>
      <w:r w:rsidR="002A3B60" w:rsidRPr="002A3B60">
        <w:rPr>
          <w:b/>
        </w:rPr>
        <w:t>.</w:t>
      </w:r>
      <w:r w:rsidRPr="002A3B60">
        <w:rPr>
          <w:b/>
        </w:rPr>
        <w:t>:</w:t>
      </w:r>
      <w:r>
        <w:t xml:space="preserve"> Houve apenas 01(um) candidato inscrito</w:t>
      </w:r>
      <w:r w:rsidR="002A3B60">
        <w:t xml:space="preserve"> para a disciplina de </w:t>
      </w:r>
      <w:r w:rsidR="002A3B60" w:rsidRPr="002A3B60">
        <w:rPr>
          <w:b/>
        </w:rPr>
        <w:t>Física II</w:t>
      </w:r>
      <w:r w:rsidR="002A3B60">
        <w:t>, as demais disciplinas não houve inscritos.</w:t>
      </w:r>
      <w:r>
        <w:t xml:space="preserve"> </w:t>
      </w:r>
    </w:p>
    <w:p w:rsidR="006407EE" w:rsidRPr="00922FEE" w:rsidRDefault="006407EE" w:rsidP="00922FEE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C3A21" w:rsidRPr="008C6A80" w:rsidRDefault="002559EC" w:rsidP="007567E2">
      <w:pPr>
        <w:spacing w:line="360" w:lineRule="auto"/>
        <w:ind w:firstLine="851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</w:t>
      </w:r>
      <w:r w:rsidR="009C3A21" w:rsidRPr="008C6A80">
        <w:rPr>
          <w:rFonts w:ascii="Arial" w:hAnsi="Arial" w:cs="Arial"/>
          <w:b/>
        </w:rPr>
        <w:t xml:space="preserve">A prova foi realizada no </w:t>
      </w:r>
      <w:r w:rsidR="00A13E36" w:rsidRPr="008C6A80">
        <w:rPr>
          <w:rFonts w:ascii="Arial" w:hAnsi="Arial" w:cs="Arial"/>
          <w:b/>
        </w:rPr>
        <w:t xml:space="preserve">Centro de </w:t>
      </w:r>
      <w:r w:rsidR="00743666" w:rsidRPr="008C6A80">
        <w:rPr>
          <w:rFonts w:ascii="Arial" w:hAnsi="Arial" w:cs="Arial"/>
          <w:b/>
        </w:rPr>
        <w:t>Estu</w:t>
      </w:r>
      <w:r w:rsidR="009A6C7A">
        <w:rPr>
          <w:rFonts w:ascii="Arial" w:hAnsi="Arial" w:cs="Arial"/>
          <w:b/>
        </w:rPr>
        <w:t>dos Supe</w:t>
      </w:r>
      <w:r w:rsidR="008F3317">
        <w:rPr>
          <w:rFonts w:ascii="Arial" w:hAnsi="Arial" w:cs="Arial"/>
          <w:b/>
        </w:rPr>
        <w:t>riores de Tefé/CEST/UEA, sala 11</w:t>
      </w:r>
      <w:r w:rsidR="009A6C7A">
        <w:rPr>
          <w:rFonts w:ascii="Arial" w:hAnsi="Arial" w:cs="Arial"/>
          <w:b/>
        </w:rPr>
        <w:t>.</w:t>
      </w:r>
    </w:p>
    <w:p w:rsidR="009C3A21" w:rsidRPr="008C6A80" w:rsidRDefault="007567E2" w:rsidP="008C6A80">
      <w:pPr>
        <w:tabs>
          <w:tab w:val="left" w:pos="0"/>
        </w:tabs>
        <w:spacing w:line="360" w:lineRule="auto"/>
        <w:jc w:val="both"/>
        <w:rPr>
          <w:rFonts w:ascii="Arial" w:hAnsi="Arial" w:cs="Arial"/>
        </w:rPr>
      </w:pPr>
      <w:r w:rsidRPr="008C6A80">
        <w:rPr>
          <w:rFonts w:ascii="Arial" w:hAnsi="Arial" w:cs="Arial"/>
        </w:rPr>
        <w:t xml:space="preserve"> </w:t>
      </w:r>
      <w:r w:rsidR="008C6A80">
        <w:rPr>
          <w:rFonts w:ascii="Arial" w:hAnsi="Arial" w:cs="Arial"/>
        </w:rPr>
        <w:t xml:space="preserve">               </w:t>
      </w:r>
      <w:r w:rsidRPr="008C6A80">
        <w:rPr>
          <w:rFonts w:ascii="Arial" w:hAnsi="Arial" w:cs="Arial"/>
        </w:rPr>
        <w:t xml:space="preserve"> </w:t>
      </w:r>
      <w:r w:rsidR="009C3A21" w:rsidRPr="008C6A80">
        <w:rPr>
          <w:rFonts w:ascii="Arial" w:hAnsi="Arial" w:cs="Arial"/>
        </w:rPr>
        <w:t>A Com</w:t>
      </w:r>
      <w:r w:rsidR="008F3317">
        <w:rPr>
          <w:rFonts w:ascii="Arial" w:hAnsi="Arial" w:cs="Arial"/>
        </w:rPr>
        <w:t>issão de Seleção, composta pele</w:t>
      </w:r>
      <w:r w:rsidR="009C3A21" w:rsidRPr="008C6A80">
        <w:rPr>
          <w:rFonts w:ascii="Arial" w:hAnsi="Arial" w:cs="Arial"/>
        </w:rPr>
        <w:t xml:space="preserve"> professor</w:t>
      </w:r>
      <w:r w:rsidR="008F3317">
        <w:rPr>
          <w:rFonts w:ascii="Arial" w:hAnsi="Arial" w:cs="Arial"/>
        </w:rPr>
        <w:t>a</w:t>
      </w:r>
      <w:r w:rsidR="00743666" w:rsidRPr="008C6A80">
        <w:rPr>
          <w:rFonts w:ascii="Arial" w:hAnsi="Arial" w:cs="Arial"/>
        </w:rPr>
        <w:t>:</w:t>
      </w:r>
      <w:r w:rsidR="009C3A21" w:rsidRPr="008C6A80">
        <w:rPr>
          <w:rFonts w:ascii="Arial" w:hAnsi="Arial" w:cs="Arial"/>
        </w:rPr>
        <w:t xml:space="preserve"> </w:t>
      </w:r>
      <w:r w:rsidR="00743666" w:rsidRPr="008C6A80">
        <w:rPr>
          <w:rFonts w:ascii="Arial" w:hAnsi="Arial" w:cs="Arial"/>
          <w:b/>
        </w:rPr>
        <w:t>A</w:t>
      </w:r>
      <w:r w:rsidR="008C6A80">
        <w:rPr>
          <w:rFonts w:ascii="Arial" w:hAnsi="Arial" w:cs="Arial"/>
          <w:b/>
        </w:rPr>
        <w:t>dilma Portela da</w:t>
      </w:r>
      <w:r w:rsidR="008F3317">
        <w:rPr>
          <w:rFonts w:ascii="Arial" w:hAnsi="Arial" w:cs="Arial"/>
          <w:b/>
        </w:rPr>
        <w:t xml:space="preserve"> Fonseca Torres.</w:t>
      </w:r>
      <w:r w:rsidR="008F3317">
        <w:rPr>
          <w:rFonts w:ascii="Arial" w:hAnsi="Arial" w:cs="Arial"/>
          <w:b/>
          <w:sz w:val="28"/>
          <w:szCs w:val="28"/>
        </w:rPr>
        <w:t xml:space="preserve"> Entreguei</w:t>
      </w:r>
      <w:r w:rsidR="008F3317">
        <w:rPr>
          <w:rFonts w:ascii="Arial" w:hAnsi="Arial" w:cs="Arial"/>
        </w:rPr>
        <w:t xml:space="preserve"> a prova</w:t>
      </w:r>
      <w:r w:rsidR="009C3A21" w:rsidRPr="008C6A80">
        <w:rPr>
          <w:rFonts w:ascii="Arial" w:hAnsi="Arial" w:cs="Arial"/>
        </w:rPr>
        <w:t xml:space="preserve"> ao candidato e avisou que o tempo previsto para a realização da mesma seria de </w:t>
      </w:r>
      <w:r w:rsidR="002559EC">
        <w:rPr>
          <w:rFonts w:ascii="Arial" w:hAnsi="Arial" w:cs="Arial"/>
        </w:rPr>
        <w:t>1h30min</w:t>
      </w:r>
      <w:r w:rsidR="009A6C7A">
        <w:rPr>
          <w:rFonts w:ascii="Arial" w:hAnsi="Arial" w:cs="Arial"/>
        </w:rPr>
        <w:t xml:space="preserve"> </w:t>
      </w:r>
      <w:r w:rsidR="001A0A01" w:rsidRPr="008C6A80">
        <w:rPr>
          <w:rFonts w:ascii="Arial" w:hAnsi="Arial" w:cs="Arial"/>
        </w:rPr>
        <w:t>(</w:t>
      </w:r>
      <w:r w:rsidR="002559EC">
        <w:rPr>
          <w:rFonts w:ascii="Arial" w:hAnsi="Arial" w:cs="Arial"/>
        </w:rPr>
        <w:t>uma hora e trinta minutos)</w:t>
      </w:r>
      <w:r w:rsidR="009C3A21" w:rsidRPr="008C6A80">
        <w:rPr>
          <w:rFonts w:ascii="Arial" w:hAnsi="Arial" w:cs="Arial"/>
        </w:rPr>
        <w:t>.</w:t>
      </w:r>
      <w:r w:rsidR="002559EC">
        <w:rPr>
          <w:rFonts w:ascii="Arial" w:hAnsi="Arial" w:cs="Arial"/>
        </w:rPr>
        <w:t xml:space="preserve"> A prova deu início às 10h30 (dez horas e trinta minutos) e o término às </w:t>
      </w:r>
      <w:r w:rsidR="008C0C10" w:rsidRPr="008C6A80">
        <w:rPr>
          <w:rFonts w:ascii="Arial" w:hAnsi="Arial" w:cs="Arial"/>
        </w:rPr>
        <w:t>12</w:t>
      </w:r>
      <w:r w:rsidR="00F35CA3" w:rsidRPr="008C6A80">
        <w:rPr>
          <w:rFonts w:ascii="Arial" w:hAnsi="Arial" w:cs="Arial"/>
        </w:rPr>
        <w:t>h</w:t>
      </w:r>
      <w:r w:rsidR="008C0C10" w:rsidRPr="008C6A80">
        <w:rPr>
          <w:rFonts w:ascii="Arial" w:hAnsi="Arial" w:cs="Arial"/>
        </w:rPr>
        <w:t xml:space="preserve"> (doze horas)</w:t>
      </w:r>
      <w:r w:rsidR="008F3317">
        <w:rPr>
          <w:rFonts w:ascii="Arial" w:hAnsi="Arial" w:cs="Arial"/>
        </w:rPr>
        <w:t xml:space="preserve"> a prova foi</w:t>
      </w:r>
      <w:r w:rsidR="009C3A21" w:rsidRPr="008C6A80">
        <w:rPr>
          <w:rFonts w:ascii="Arial" w:hAnsi="Arial" w:cs="Arial"/>
        </w:rPr>
        <w:t xml:space="preserve"> recol</w:t>
      </w:r>
      <w:r w:rsidR="008F3317">
        <w:rPr>
          <w:rFonts w:ascii="Arial" w:hAnsi="Arial" w:cs="Arial"/>
        </w:rPr>
        <w:t>hida</w:t>
      </w:r>
      <w:r w:rsidR="009C3A21" w:rsidRPr="008C6A80">
        <w:rPr>
          <w:rFonts w:ascii="Arial" w:hAnsi="Arial" w:cs="Arial"/>
        </w:rPr>
        <w:t xml:space="preserve"> e a etapa dada como encerrada.</w:t>
      </w:r>
    </w:p>
    <w:p w:rsidR="00215BD8" w:rsidRPr="008C6A80" w:rsidRDefault="00215BD8" w:rsidP="00743666">
      <w:pPr>
        <w:jc w:val="center"/>
        <w:rPr>
          <w:rFonts w:ascii="Arial" w:hAnsi="Arial" w:cs="Arial"/>
        </w:rPr>
      </w:pPr>
    </w:p>
    <w:p w:rsidR="009C3A21" w:rsidRPr="008C6A80" w:rsidRDefault="008F3317">
      <w:pPr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CANDIDATO PRESENTE</w:t>
      </w:r>
    </w:p>
    <w:p w:rsidR="009C3A21" w:rsidRPr="008C6A80" w:rsidRDefault="009C3A21" w:rsidP="007567E2">
      <w:pPr>
        <w:pStyle w:val="Recuodecorpodetexto2"/>
        <w:ind w:left="0" w:firstLine="708"/>
      </w:pPr>
      <w:r w:rsidRPr="008C6A80">
        <w:t xml:space="preserve">Dentre os candidatos abaixo relacionados, compareceram aqueles cujas assinaturas constam ao lado. Aos </w:t>
      </w:r>
      <w:r w:rsidR="00501C4B" w:rsidRPr="008C6A80">
        <w:t>que faltaram ao processo, e que portanto</w:t>
      </w:r>
      <w:r w:rsidRPr="008C6A80">
        <w:t xml:space="preserve"> foram desclassificados, foi escrita a palavra “FALTOU” ao lado do nome do candidato e rubricado pelo professor </w:t>
      </w:r>
      <w:r w:rsidR="00A8020C" w:rsidRPr="008C6A80">
        <w:t>X, como consta em anexo</w:t>
      </w:r>
      <w:r w:rsidRPr="008C6A80">
        <w:t>.</w:t>
      </w:r>
    </w:p>
    <w:tbl>
      <w:tblPr>
        <w:tblW w:w="0" w:type="auto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545"/>
        <w:gridCol w:w="4252"/>
        <w:gridCol w:w="1912"/>
      </w:tblGrid>
      <w:tr w:rsidR="00A8020C" w:rsidTr="001907F0">
        <w:tblPrEx>
          <w:tblCellMar>
            <w:top w:w="0" w:type="dxa"/>
            <w:bottom w:w="0" w:type="dxa"/>
          </w:tblCellMar>
        </w:tblPrEx>
        <w:tc>
          <w:tcPr>
            <w:tcW w:w="3545" w:type="dxa"/>
          </w:tcPr>
          <w:p w:rsidR="00A8020C" w:rsidRPr="004C1C8F" w:rsidRDefault="00A8020C">
            <w:pPr>
              <w:pStyle w:val="Corpodetexto2"/>
              <w:spacing w:line="360" w:lineRule="auto"/>
              <w:jc w:val="center"/>
              <w:rPr>
                <w:b/>
                <w:bCs/>
              </w:rPr>
            </w:pPr>
            <w:r w:rsidRPr="004C1C8F">
              <w:rPr>
                <w:b/>
                <w:bCs/>
              </w:rPr>
              <w:t>CANDIDATO</w:t>
            </w:r>
          </w:p>
        </w:tc>
        <w:tc>
          <w:tcPr>
            <w:tcW w:w="4252" w:type="dxa"/>
          </w:tcPr>
          <w:p w:rsidR="00A8020C" w:rsidRPr="004C1C8F" w:rsidRDefault="00A8020C">
            <w:pPr>
              <w:pStyle w:val="Corpodetexto2"/>
              <w:spacing w:line="360" w:lineRule="auto"/>
              <w:jc w:val="center"/>
              <w:rPr>
                <w:b/>
                <w:bCs/>
              </w:rPr>
            </w:pPr>
            <w:r w:rsidRPr="004C1C8F">
              <w:rPr>
                <w:b/>
                <w:bCs/>
              </w:rPr>
              <w:t>DISCIPLINA A QUE CONCORREU</w:t>
            </w:r>
          </w:p>
        </w:tc>
        <w:tc>
          <w:tcPr>
            <w:tcW w:w="1912" w:type="dxa"/>
          </w:tcPr>
          <w:p w:rsidR="00A8020C" w:rsidRPr="004C1C8F" w:rsidRDefault="003C7BD7">
            <w:pPr>
              <w:pStyle w:val="Corpodetexto2"/>
              <w:spacing w:line="360" w:lineRule="auto"/>
              <w:jc w:val="center"/>
              <w:rPr>
                <w:b/>
                <w:bCs/>
              </w:rPr>
            </w:pPr>
            <w:r w:rsidRPr="004C1C8F">
              <w:rPr>
                <w:b/>
                <w:bCs/>
              </w:rPr>
              <w:t>PRESENÇA</w:t>
            </w:r>
          </w:p>
        </w:tc>
      </w:tr>
      <w:tr w:rsidR="00062002" w:rsidTr="007B3AB0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3545" w:type="dxa"/>
            <w:vAlign w:val="center"/>
          </w:tcPr>
          <w:p w:rsidR="00062002" w:rsidRPr="00A7152A" w:rsidRDefault="008F3317" w:rsidP="00DA7EAF">
            <w:pPr>
              <w:ind w:right="-11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José Weson Goes Pereira</w:t>
            </w:r>
          </w:p>
        </w:tc>
        <w:tc>
          <w:tcPr>
            <w:tcW w:w="4252" w:type="dxa"/>
            <w:vAlign w:val="center"/>
          </w:tcPr>
          <w:p w:rsidR="00062002" w:rsidRPr="002B059A" w:rsidRDefault="008F3317" w:rsidP="00DA7EAF">
            <w:pPr>
              <w:jc w:val="center"/>
              <w:rPr>
                <w:b/>
              </w:rPr>
            </w:pPr>
            <w:r>
              <w:t>Física II</w:t>
            </w:r>
          </w:p>
        </w:tc>
        <w:tc>
          <w:tcPr>
            <w:tcW w:w="1912" w:type="dxa"/>
          </w:tcPr>
          <w:p w:rsidR="00062002" w:rsidRPr="004C1C8F" w:rsidRDefault="008F3317" w:rsidP="001907F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PRESENTE</w:t>
            </w:r>
          </w:p>
        </w:tc>
      </w:tr>
    </w:tbl>
    <w:p w:rsidR="00015AD0" w:rsidRPr="00015AD0" w:rsidRDefault="00015AD0" w:rsidP="00015AD0">
      <w:pPr>
        <w:pStyle w:val="Corpodetexto2"/>
        <w:spacing w:line="360" w:lineRule="auto"/>
        <w:ind w:left="720"/>
      </w:pPr>
    </w:p>
    <w:p w:rsidR="009C3A21" w:rsidRDefault="009C3A21">
      <w:pPr>
        <w:pStyle w:val="Corpodetexto2"/>
        <w:numPr>
          <w:ilvl w:val="0"/>
          <w:numId w:val="4"/>
        </w:numPr>
        <w:spacing w:line="360" w:lineRule="auto"/>
      </w:pPr>
      <w:r>
        <w:rPr>
          <w:b/>
          <w:bCs/>
        </w:rPr>
        <w:t>ELABORAÇÃO DA NOTA FINAL</w:t>
      </w:r>
    </w:p>
    <w:tbl>
      <w:tblPr>
        <w:tblW w:w="9709" w:type="dxa"/>
        <w:tblInd w:w="-214" w:type="dxa"/>
        <w:tblCellMar>
          <w:left w:w="70" w:type="dxa"/>
          <w:right w:w="70" w:type="dxa"/>
        </w:tblCellMar>
        <w:tblLook w:val="04A0"/>
      </w:tblPr>
      <w:tblGrid>
        <w:gridCol w:w="1560"/>
        <w:gridCol w:w="1843"/>
        <w:gridCol w:w="2835"/>
        <w:gridCol w:w="2716"/>
        <w:gridCol w:w="755"/>
      </w:tblGrid>
      <w:tr w:rsidR="00723FD4" w:rsidRPr="0081561A" w:rsidTr="002A3B60">
        <w:trPr>
          <w:trHeight w:val="59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23FD4" w:rsidRPr="0081561A" w:rsidRDefault="00723FD4" w:rsidP="00723F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CURSO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23FD4" w:rsidRPr="0081561A" w:rsidRDefault="00723FD4" w:rsidP="00723F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DISCIPLINA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723FD4" w:rsidRPr="00FD27F3" w:rsidRDefault="00723FD4" w:rsidP="00723FD4">
            <w:pPr>
              <w:jc w:val="center"/>
              <w:rPr>
                <w:rFonts w:ascii="Calibri" w:hAnsi="Calibri" w:cs="Calibri"/>
                <w:b/>
                <w:bCs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color w:val="000000"/>
                <w:sz w:val="22"/>
                <w:szCs w:val="22"/>
              </w:rPr>
              <w:t>PROFESSOR-ORIENTADOR</w:t>
            </w:r>
          </w:p>
        </w:tc>
        <w:tc>
          <w:tcPr>
            <w:tcW w:w="271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8D8D8"/>
            <w:vAlign w:val="center"/>
          </w:tcPr>
          <w:p w:rsidR="00723FD4" w:rsidRPr="0081561A" w:rsidRDefault="00723FD4" w:rsidP="00723F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ALUNO-MONITOR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8D8D8"/>
            <w:vAlign w:val="center"/>
          </w:tcPr>
          <w:p w:rsidR="00723FD4" w:rsidRDefault="00723FD4" w:rsidP="00723FD4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NOTA FINAL</w:t>
            </w:r>
          </w:p>
        </w:tc>
      </w:tr>
      <w:tr w:rsidR="004C6E26" w:rsidRPr="0081561A" w:rsidTr="002A3B60">
        <w:trPr>
          <w:trHeight w:val="483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6E26" w:rsidRPr="00F35CA3" w:rsidRDefault="002A3B60" w:rsidP="00F35CA3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t>Física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6E26" w:rsidRPr="00A50973" w:rsidRDefault="002A3B60" w:rsidP="002A3B6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t>Física II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6E26" w:rsidRPr="00A50973" w:rsidRDefault="002A3B60" w:rsidP="00926CAF">
            <w:pPr>
              <w:ind w:left="-2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t>Samuel Nogueira Cerniak</w:t>
            </w:r>
          </w:p>
        </w:tc>
        <w:tc>
          <w:tcPr>
            <w:tcW w:w="2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6E26" w:rsidRPr="00CE285F" w:rsidRDefault="002A3B60" w:rsidP="00926CAF">
            <w:pPr>
              <w:ind w:left="71" w:hanging="23"/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>José Weson Goes Pereira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C6E26" w:rsidRPr="00193611" w:rsidRDefault="002A3B60" w:rsidP="00646F42">
            <w:pPr>
              <w:jc w:val="center"/>
              <w:rPr>
                <w:rStyle w:val="Forte"/>
                <w:rFonts w:ascii="Arial" w:hAnsi="Arial" w:cs="Arial"/>
              </w:rPr>
            </w:pPr>
            <w:r>
              <w:rPr>
                <w:rStyle w:val="Forte"/>
                <w:rFonts w:ascii="Arial" w:hAnsi="Arial" w:cs="Arial"/>
              </w:rPr>
              <w:t>8,0</w:t>
            </w:r>
          </w:p>
        </w:tc>
      </w:tr>
    </w:tbl>
    <w:p w:rsidR="009C3A21" w:rsidRDefault="009C3A21">
      <w:pPr>
        <w:pStyle w:val="Corpodetexto2"/>
        <w:spacing w:line="360" w:lineRule="auto"/>
      </w:pPr>
    </w:p>
    <w:p w:rsidR="009C3A21" w:rsidRDefault="009C3A21">
      <w:pPr>
        <w:pStyle w:val="Corpodetexto2"/>
        <w:numPr>
          <w:ilvl w:val="0"/>
          <w:numId w:val="4"/>
        </w:numPr>
        <w:spacing w:line="360" w:lineRule="auto"/>
      </w:pPr>
      <w:r>
        <w:rPr>
          <w:b/>
          <w:bCs/>
        </w:rPr>
        <w:t>CLASSIFICAÇÃO FINAL DOS CANDIDATOS</w:t>
      </w:r>
    </w:p>
    <w:p w:rsidR="009C3A21" w:rsidRDefault="009C3A21">
      <w:pPr>
        <w:pStyle w:val="Corpodetexto2"/>
        <w:spacing w:line="360" w:lineRule="auto"/>
        <w:ind w:left="360" w:firstLine="348"/>
      </w:pPr>
      <w:r>
        <w:t xml:space="preserve">De acordo com as notas finais obtidas durante o Processo Seletivo, os classificados foram selecionados para o preenchimento das vagas de monitoria </w:t>
      </w:r>
      <w:r w:rsidR="00A8020C">
        <w:t xml:space="preserve">não </w:t>
      </w:r>
      <w:r>
        <w:t>remunerada. Assim, estão selecionados para o Programa de Monitoria, os seguintes candidatos:</w:t>
      </w:r>
      <w:r w:rsidR="00A8020C">
        <w:t xml:space="preserve"> (</w:t>
      </w:r>
      <w:r w:rsidR="00A8020C" w:rsidRPr="001E59D6">
        <w:rPr>
          <w:b/>
        </w:rPr>
        <w:t>Se mais de uma disciplina, dividir a classificação por esta).</w:t>
      </w:r>
    </w:p>
    <w:tbl>
      <w:tblPr>
        <w:tblW w:w="12041" w:type="dxa"/>
        <w:tblInd w:w="-214" w:type="dxa"/>
        <w:tblCellMar>
          <w:left w:w="70" w:type="dxa"/>
          <w:right w:w="70" w:type="dxa"/>
        </w:tblCellMar>
        <w:tblLook w:val="04A0"/>
      </w:tblPr>
      <w:tblGrid>
        <w:gridCol w:w="1560"/>
        <w:gridCol w:w="1276"/>
        <w:gridCol w:w="1559"/>
        <w:gridCol w:w="2693"/>
        <w:gridCol w:w="1908"/>
        <w:gridCol w:w="780"/>
        <w:gridCol w:w="755"/>
        <w:gridCol w:w="755"/>
        <w:gridCol w:w="755"/>
      </w:tblGrid>
      <w:tr w:rsidR="004F2CCB" w:rsidRPr="0081561A" w:rsidTr="002A3B60">
        <w:trPr>
          <w:gridAfter w:val="3"/>
          <w:wAfter w:w="2265" w:type="dxa"/>
          <w:trHeight w:val="59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</w:tcPr>
          <w:p w:rsidR="004F2CCB" w:rsidRDefault="004F2CCB" w:rsidP="004B002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CLASSIFICAÇÃO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F2CCB" w:rsidRPr="0081561A" w:rsidRDefault="004F2CCB" w:rsidP="004B002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CURSO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F2CCB" w:rsidRPr="0081561A" w:rsidRDefault="004F2CCB" w:rsidP="004B002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DISCIPLINA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F2CCB" w:rsidRPr="00FD27F3" w:rsidRDefault="004F2CCB" w:rsidP="004B002B">
            <w:pPr>
              <w:jc w:val="center"/>
              <w:rPr>
                <w:rFonts w:ascii="Calibri" w:hAnsi="Calibri" w:cs="Calibri"/>
                <w:b/>
                <w:bCs/>
                <w:i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i/>
                <w:color w:val="000000"/>
                <w:sz w:val="22"/>
                <w:szCs w:val="22"/>
              </w:rPr>
              <w:t>PROFESSOR-ORIENTADOR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8D8D8"/>
            <w:vAlign w:val="center"/>
          </w:tcPr>
          <w:p w:rsidR="004F2CCB" w:rsidRPr="0081561A" w:rsidRDefault="004F2CCB" w:rsidP="004B002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ALUNO-MONITOR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8D8D8"/>
            <w:vAlign w:val="center"/>
          </w:tcPr>
          <w:p w:rsidR="004F2CCB" w:rsidRDefault="004F2CCB" w:rsidP="004B002B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NOTA FINAL</w:t>
            </w:r>
          </w:p>
        </w:tc>
      </w:tr>
      <w:tr w:rsidR="002A3B60" w:rsidRPr="0081561A" w:rsidTr="002A3B60">
        <w:trPr>
          <w:trHeight w:val="483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B60" w:rsidRPr="00A34CB3" w:rsidRDefault="002A3B60" w:rsidP="004F2CCB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A34CB3">
              <w:rPr>
                <w:rFonts w:ascii="Calibri" w:hAnsi="Calibri" w:cs="Calibri"/>
                <w:b/>
                <w:sz w:val="22"/>
                <w:szCs w:val="22"/>
              </w:rPr>
              <w:t>1º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3B60" w:rsidRPr="00F35CA3" w:rsidRDefault="002A3B60" w:rsidP="00BB0D93">
            <w:pPr>
              <w:jc w:val="center"/>
              <w:rPr>
                <w:rStyle w:val="Forte"/>
                <w:rFonts w:ascii="Arial" w:hAnsi="Arial" w:cs="Arial"/>
              </w:rPr>
            </w:pPr>
            <w:r>
              <w:t>Física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3B60" w:rsidRPr="00193611" w:rsidRDefault="002A3B60" w:rsidP="00BB0D93">
            <w:pPr>
              <w:jc w:val="center"/>
              <w:rPr>
                <w:rFonts w:ascii="Arial" w:hAnsi="Arial" w:cs="Arial"/>
                <w:b/>
              </w:rPr>
            </w:pPr>
            <w:r>
              <w:t>Física II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3B60" w:rsidRPr="00193611" w:rsidRDefault="002A3B60" w:rsidP="00BB0D93">
            <w:pPr>
              <w:jc w:val="both"/>
              <w:rPr>
                <w:rFonts w:ascii="Arial" w:hAnsi="Arial" w:cs="Arial"/>
                <w:b/>
              </w:rPr>
            </w:pPr>
            <w:r>
              <w:t>Samuel Nogueira Cerniak</w:t>
            </w:r>
          </w:p>
        </w:tc>
        <w:tc>
          <w:tcPr>
            <w:tcW w:w="1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3B60" w:rsidRPr="00F35CA3" w:rsidRDefault="002A3B60" w:rsidP="00DA7EA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José Weson Goes Pereira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3B60" w:rsidRPr="00A50973" w:rsidRDefault="002A3B60" w:rsidP="00DA7EA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8,0</w:t>
            </w:r>
          </w:p>
        </w:tc>
        <w:tc>
          <w:tcPr>
            <w:tcW w:w="755" w:type="dxa"/>
            <w:vAlign w:val="bottom"/>
          </w:tcPr>
          <w:p w:rsidR="002A3B60" w:rsidRPr="00A50973" w:rsidRDefault="002A3B60" w:rsidP="00DA7EAF">
            <w:pPr>
              <w:ind w:left="-20"/>
              <w:jc w:val="both"/>
              <w:rPr>
                <w:rStyle w:val="Forte"/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55" w:type="dxa"/>
            <w:vAlign w:val="center"/>
          </w:tcPr>
          <w:p w:rsidR="002A3B60" w:rsidRPr="00A50973" w:rsidRDefault="002A3B60" w:rsidP="00DA7EA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:rsidR="002A3B60" w:rsidRPr="00193611" w:rsidRDefault="002A3B60" w:rsidP="00DA7EAF">
            <w:pPr>
              <w:jc w:val="center"/>
              <w:rPr>
                <w:rStyle w:val="Forte"/>
                <w:rFonts w:ascii="Arial" w:hAnsi="Arial" w:cs="Arial"/>
              </w:rPr>
            </w:pPr>
          </w:p>
        </w:tc>
      </w:tr>
    </w:tbl>
    <w:p w:rsidR="004F2CCB" w:rsidRDefault="004F2CCB">
      <w:pPr>
        <w:pStyle w:val="Corpodetexto2"/>
        <w:rPr>
          <w:u w:val="single"/>
        </w:rPr>
      </w:pPr>
    </w:p>
    <w:p w:rsidR="004F2CCB" w:rsidRDefault="004F2CCB">
      <w:pPr>
        <w:pStyle w:val="Corpodetexto2"/>
        <w:rPr>
          <w:u w:val="single"/>
        </w:rPr>
      </w:pPr>
    </w:p>
    <w:p w:rsidR="004F2CCB" w:rsidRDefault="004F2CCB">
      <w:pPr>
        <w:pStyle w:val="Corpodetexto2"/>
        <w:rPr>
          <w:u w:val="single"/>
        </w:rPr>
      </w:pPr>
    </w:p>
    <w:p w:rsidR="00A8020C" w:rsidRDefault="00892E54">
      <w:pPr>
        <w:pStyle w:val="Corpodetexto2"/>
        <w:spacing w:line="360" w:lineRule="auto"/>
      </w:pPr>
      <w:r>
        <w:rPr>
          <w:noProof/>
        </w:rPr>
        <w:drawing>
          <wp:inline distT="0" distB="0" distL="0" distR="0">
            <wp:extent cx="2487930" cy="1073785"/>
            <wp:effectExtent l="19050" t="0" r="762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930" cy="1073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C3A21">
        <w:t xml:space="preserve">   </w:t>
      </w:r>
      <w:r w:rsidR="00A8020C">
        <w:t xml:space="preserve">  </w:t>
      </w:r>
      <w:r w:rsidR="00C479B2">
        <w:t xml:space="preserve"> </w:t>
      </w:r>
      <w:r w:rsidR="00A84301">
        <w:t xml:space="preserve">             </w:t>
      </w:r>
      <w:r w:rsidR="00C479B2">
        <w:t xml:space="preserve">    </w:t>
      </w:r>
      <w:r>
        <w:rPr>
          <w:noProof/>
        </w:rPr>
        <w:drawing>
          <wp:inline distT="0" distB="0" distL="0" distR="0">
            <wp:extent cx="2477135" cy="967740"/>
            <wp:effectExtent l="1905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135" cy="967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479B2">
        <w:t xml:space="preserve"> </w:t>
      </w:r>
      <w:r w:rsidR="00A8020C">
        <w:t xml:space="preserve"> </w:t>
      </w:r>
      <w:r w:rsidR="009C3A21">
        <w:tab/>
      </w:r>
      <w:r w:rsidR="00C479B2">
        <w:tab/>
      </w:r>
    </w:p>
    <w:p w:rsidR="00A84301" w:rsidRDefault="00A84301">
      <w:pPr>
        <w:pStyle w:val="Corpodetexto2"/>
        <w:spacing w:line="360" w:lineRule="auto"/>
      </w:pPr>
    </w:p>
    <w:p w:rsidR="00A84301" w:rsidRDefault="00892E54">
      <w:pPr>
        <w:pStyle w:val="Corpodetexto2"/>
        <w:spacing w:line="360" w:lineRule="auto"/>
      </w:pPr>
      <w:r>
        <w:rPr>
          <w:noProof/>
        </w:rPr>
        <w:drawing>
          <wp:inline distT="0" distB="0" distL="0" distR="0">
            <wp:extent cx="2987675" cy="701675"/>
            <wp:effectExtent l="19050" t="0" r="317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675" cy="70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20C" w:rsidRDefault="00A8020C">
      <w:pPr>
        <w:pStyle w:val="Corpodetexto2"/>
        <w:spacing w:line="360" w:lineRule="auto"/>
      </w:pPr>
      <w:r>
        <w:tab/>
        <w:t xml:space="preserve"> </w:t>
      </w:r>
      <w:r>
        <w:tab/>
      </w:r>
      <w:r>
        <w:tab/>
      </w:r>
    </w:p>
    <w:p w:rsidR="00803818" w:rsidRDefault="00803818" w:rsidP="00803818">
      <w:pPr>
        <w:pStyle w:val="Corpodetexto2"/>
        <w:spacing w:line="360" w:lineRule="auto"/>
        <w:ind w:left="360"/>
        <w:jc w:val="center"/>
      </w:pPr>
      <w:r w:rsidRPr="00115052">
        <w:rPr>
          <w:b/>
          <w:bCs/>
        </w:rPr>
        <w:t>ELABORAÇÃO</w:t>
      </w:r>
      <w:r w:rsidR="00AD12B3">
        <w:rPr>
          <w:b/>
          <w:bCs/>
        </w:rPr>
        <w:t xml:space="preserve"> DA NOTA FINAL 2017</w:t>
      </w:r>
      <w:r>
        <w:rPr>
          <w:b/>
          <w:bCs/>
        </w:rPr>
        <w:t>/</w:t>
      </w:r>
      <w:r w:rsidR="002C5082">
        <w:rPr>
          <w:b/>
          <w:bCs/>
        </w:rPr>
        <w:t>2</w:t>
      </w:r>
    </w:p>
    <w:tbl>
      <w:tblPr>
        <w:tblW w:w="10348" w:type="dxa"/>
        <w:tblInd w:w="-497" w:type="dxa"/>
        <w:tblCellMar>
          <w:left w:w="70" w:type="dxa"/>
          <w:right w:w="70" w:type="dxa"/>
        </w:tblCellMar>
        <w:tblLook w:val="04A0"/>
      </w:tblPr>
      <w:tblGrid>
        <w:gridCol w:w="1820"/>
        <w:gridCol w:w="1866"/>
        <w:gridCol w:w="3487"/>
        <w:gridCol w:w="2450"/>
        <w:gridCol w:w="725"/>
      </w:tblGrid>
      <w:tr w:rsidR="00803818" w:rsidRPr="0081561A" w:rsidTr="002A3B60">
        <w:trPr>
          <w:trHeight w:val="498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803818" w:rsidRPr="0081561A" w:rsidRDefault="00803818" w:rsidP="00FA176E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CURSO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803818" w:rsidRPr="0081561A" w:rsidRDefault="00803818" w:rsidP="00FA176E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DISCIPLINA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803818" w:rsidRPr="00FD27F3" w:rsidRDefault="00803818" w:rsidP="00FA176E">
            <w:pPr>
              <w:jc w:val="center"/>
              <w:rPr>
                <w:rFonts w:ascii="Calibri" w:hAnsi="Calibri" w:cs="Calibri"/>
                <w:b/>
                <w:bCs/>
                <w:i/>
                <w:color w:val="000000"/>
              </w:rPr>
            </w:pPr>
            <w:r>
              <w:rPr>
                <w:rFonts w:ascii="Calibri" w:hAnsi="Calibri" w:cs="Calibri"/>
                <w:b/>
                <w:bCs/>
                <w:i/>
                <w:color w:val="000000"/>
              </w:rPr>
              <w:t>PROFESSOR-ORIENTADOR</w:t>
            </w:r>
          </w:p>
        </w:tc>
        <w:tc>
          <w:tcPr>
            <w:tcW w:w="24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8D8D8"/>
            <w:vAlign w:val="center"/>
          </w:tcPr>
          <w:p w:rsidR="00803818" w:rsidRPr="0081561A" w:rsidRDefault="00803818" w:rsidP="00FA176E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ALUNO-MONITOR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8D8D8"/>
            <w:vAlign w:val="center"/>
          </w:tcPr>
          <w:p w:rsidR="00803818" w:rsidRDefault="00803818" w:rsidP="00FA176E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NOTA FINAL</w:t>
            </w:r>
          </w:p>
        </w:tc>
      </w:tr>
      <w:tr w:rsidR="00C46F5E" w:rsidRPr="00A01657" w:rsidTr="002A3B60">
        <w:trPr>
          <w:trHeight w:val="455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F5E" w:rsidRPr="00E772E4" w:rsidRDefault="002A3B60" w:rsidP="00F6212D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t>Física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6F5E" w:rsidRPr="00F05060" w:rsidRDefault="002A3B60" w:rsidP="00F6212D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t>Física II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6F5E" w:rsidRPr="00F05060" w:rsidRDefault="002A3B60" w:rsidP="00965C90">
            <w:pPr>
              <w:ind w:left="-2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t>Samuel Nogueira Cerniak</w:t>
            </w:r>
          </w:p>
        </w:tc>
        <w:tc>
          <w:tcPr>
            <w:tcW w:w="2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6F5E" w:rsidRPr="00F05060" w:rsidRDefault="002A3B60" w:rsidP="00F6212D">
            <w:pPr>
              <w:ind w:left="71" w:hanging="23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</w:rPr>
              <w:t>José Weson Goes Pereira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46F5E" w:rsidRPr="00F05060" w:rsidRDefault="002A3B60" w:rsidP="00F6212D">
            <w:pPr>
              <w:jc w:val="center"/>
              <w:rPr>
                <w:rStyle w:val="Forte"/>
                <w:rFonts w:ascii="Arial" w:hAnsi="Arial" w:cs="Arial"/>
                <w:sz w:val="22"/>
                <w:szCs w:val="22"/>
              </w:rPr>
            </w:pPr>
            <w:r>
              <w:rPr>
                <w:rStyle w:val="Forte"/>
                <w:rFonts w:ascii="Arial" w:hAnsi="Arial" w:cs="Arial"/>
                <w:sz w:val="22"/>
                <w:szCs w:val="22"/>
              </w:rPr>
              <w:t>8,0</w:t>
            </w:r>
          </w:p>
        </w:tc>
      </w:tr>
      <w:tr w:rsidR="009A6C7A" w:rsidRPr="00A01657" w:rsidTr="002C47DF">
        <w:trPr>
          <w:trHeight w:val="483"/>
        </w:trPr>
        <w:tc>
          <w:tcPr>
            <w:tcW w:w="103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C7A" w:rsidRPr="002C47DF" w:rsidRDefault="002A3B60" w:rsidP="00BB0D93">
            <w:pPr>
              <w:jc w:val="center"/>
              <w:rPr>
                <w:rStyle w:val="Forte"/>
                <w:rFonts w:ascii="Arial" w:hAnsi="Arial" w:cs="Arial"/>
                <w:color w:val="000000"/>
              </w:rPr>
            </w:pPr>
            <w:r>
              <w:rPr>
                <w:rStyle w:val="Forte"/>
                <w:rFonts w:ascii="Arial" w:hAnsi="Arial" w:cs="Arial"/>
                <w:color w:val="000000"/>
              </w:rPr>
              <w:t>TOTAL BOLSISTA = 01</w:t>
            </w:r>
            <w:r w:rsidR="009A6C7A" w:rsidRPr="002C47DF">
              <w:rPr>
                <w:rStyle w:val="Forte"/>
                <w:rFonts w:ascii="Arial" w:hAnsi="Arial" w:cs="Arial"/>
                <w:color w:val="000000"/>
              </w:rPr>
              <w:t xml:space="preserve"> </w:t>
            </w:r>
          </w:p>
        </w:tc>
      </w:tr>
    </w:tbl>
    <w:p w:rsidR="00803818" w:rsidRPr="00D34C7D" w:rsidRDefault="00803818" w:rsidP="00803818">
      <w:pPr>
        <w:jc w:val="center"/>
        <w:rPr>
          <w:rFonts w:ascii="Arial" w:hAnsi="Arial" w:cs="Arial"/>
          <w:b/>
          <w:sz w:val="36"/>
          <w:szCs w:val="36"/>
        </w:rPr>
      </w:pPr>
      <w:r w:rsidRPr="00D34C7D">
        <w:rPr>
          <w:rFonts w:ascii="Arial" w:hAnsi="Arial" w:cs="Arial"/>
          <w:b/>
          <w:sz w:val="36"/>
          <w:szCs w:val="36"/>
        </w:rPr>
        <w:t>Comissão de Monitoria</w:t>
      </w:r>
    </w:p>
    <w:p w:rsidR="004B0CFF" w:rsidRPr="00A01657" w:rsidRDefault="004B0CFF" w:rsidP="00803818">
      <w:pPr>
        <w:jc w:val="center"/>
        <w:rPr>
          <w:rFonts w:ascii="Arial" w:hAnsi="Arial" w:cs="Arial"/>
          <w:b/>
          <w:sz w:val="20"/>
          <w:szCs w:val="20"/>
        </w:rPr>
      </w:pPr>
    </w:p>
    <w:p w:rsidR="004B0CFF" w:rsidRDefault="004B0CFF" w:rsidP="00803818">
      <w:pPr>
        <w:jc w:val="center"/>
        <w:rPr>
          <w:sz w:val="28"/>
          <w:szCs w:val="28"/>
          <w:u w:val="single"/>
        </w:rPr>
      </w:pPr>
    </w:p>
    <w:p w:rsidR="002440F4" w:rsidRDefault="002440F4" w:rsidP="00803818">
      <w:pPr>
        <w:jc w:val="center"/>
        <w:rPr>
          <w:sz w:val="28"/>
          <w:szCs w:val="28"/>
          <w:u w:val="single"/>
        </w:rPr>
      </w:pPr>
    </w:p>
    <w:p w:rsidR="002440F4" w:rsidRDefault="00892E54" w:rsidP="00A84301">
      <w:pPr>
        <w:jc w:val="center"/>
      </w:pPr>
      <w:r>
        <w:rPr>
          <w:noProof/>
        </w:rPr>
        <w:drawing>
          <wp:inline distT="0" distB="0" distL="0" distR="0">
            <wp:extent cx="2987675" cy="701675"/>
            <wp:effectExtent l="19050" t="0" r="3175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675" cy="70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440F4" w:rsidSect="00486401">
      <w:headerReference w:type="default" r:id="rId11"/>
      <w:footerReference w:type="default" r:id="rId12"/>
      <w:pgSz w:w="11907" w:h="16840" w:code="9"/>
      <w:pgMar w:top="704" w:right="1134" w:bottom="899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0B24" w:rsidRDefault="00430B24">
      <w:r>
        <w:separator/>
      </w:r>
    </w:p>
  </w:endnote>
  <w:endnote w:type="continuationSeparator" w:id="1">
    <w:p w:rsidR="00430B24" w:rsidRDefault="00430B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B76" w:rsidRDefault="00C04B76" w:rsidP="00A8020C">
    <w:pPr>
      <w:pStyle w:val="Rodap"/>
      <w:jc w:val="center"/>
      <w:rPr>
        <w:rFonts w:ascii="Arial" w:hAnsi="Arial" w:cs="Aria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0B24" w:rsidRDefault="00430B24">
      <w:r>
        <w:separator/>
      </w:r>
    </w:p>
  </w:footnote>
  <w:footnote w:type="continuationSeparator" w:id="1">
    <w:p w:rsidR="00430B24" w:rsidRDefault="00430B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638" w:type="dxa"/>
      <w:jc w:val="center"/>
      <w:tblInd w:w="108" w:type="dxa"/>
      <w:tblLayout w:type="fixed"/>
      <w:tblLook w:val="04A0"/>
    </w:tblPr>
    <w:tblGrid>
      <w:gridCol w:w="3071"/>
      <w:gridCol w:w="5567"/>
    </w:tblGrid>
    <w:tr w:rsidR="000F75BD" w:rsidTr="00486401">
      <w:trPr>
        <w:trHeight w:val="130"/>
        <w:jc w:val="center"/>
      </w:trPr>
      <w:tc>
        <w:tcPr>
          <w:tcW w:w="3071" w:type="dxa"/>
        </w:tcPr>
        <w:p w:rsidR="000F75BD" w:rsidRDefault="00892E54" w:rsidP="00853E65">
          <w:pPr>
            <w:pStyle w:val="Cabealho"/>
            <w:rPr>
              <w:rFonts w:ascii="Arial" w:hAnsi="Arial" w:cs="Arial"/>
              <w:sz w:val="2"/>
              <w:szCs w:val="2"/>
            </w:rPr>
          </w:pPr>
          <w:r>
            <w:rPr>
              <w:b/>
              <w:bCs/>
              <w:noProof/>
            </w:rPr>
            <w:drawing>
              <wp:inline distT="0" distB="0" distL="0" distR="0">
                <wp:extent cx="223520" cy="329565"/>
                <wp:effectExtent l="19050" t="0" r="508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3520" cy="3295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="00723FD4">
            <w:rPr>
              <w:b/>
              <w:bCs/>
            </w:rPr>
            <w:t xml:space="preserve">       </w:t>
          </w:r>
          <w:r>
            <w:rPr>
              <w:b/>
              <w:bCs/>
              <w:noProof/>
            </w:rPr>
            <w:drawing>
              <wp:inline distT="0" distB="0" distL="0" distR="0">
                <wp:extent cx="372110" cy="361315"/>
                <wp:effectExtent l="19050" t="0" r="889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3613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67" w:type="dxa"/>
          <w:shd w:val="clear" w:color="auto" w:fill="006600"/>
          <w:vAlign w:val="center"/>
        </w:tcPr>
        <w:p w:rsidR="000F75BD" w:rsidRDefault="000F75BD" w:rsidP="00853E65">
          <w:pPr>
            <w:pStyle w:val="Cabealho"/>
            <w:jc w:val="center"/>
            <w:rPr>
              <w:rFonts w:ascii="Arial" w:hAnsi="Arial" w:cs="Arial"/>
              <w:b/>
              <w:color w:val="EEECE1"/>
              <w:sz w:val="16"/>
              <w:szCs w:val="16"/>
            </w:rPr>
          </w:pPr>
        </w:p>
        <w:p w:rsidR="000F75BD" w:rsidRDefault="000F75BD" w:rsidP="00853E65">
          <w:pPr>
            <w:pStyle w:val="Cabealho"/>
            <w:jc w:val="center"/>
            <w:rPr>
              <w:rFonts w:ascii="Arial" w:hAnsi="Arial" w:cs="Arial"/>
              <w:b/>
              <w:color w:val="EEECE1"/>
            </w:rPr>
          </w:pPr>
          <w:r>
            <w:rPr>
              <w:rFonts w:ascii="Arial" w:hAnsi="Arial" w:cs="Arial"/>
              <w:b/>
              <w:color w:val="EEECE1"/>
            </w:rPr>
            <w:t>PROGRAD</w:t>
          </w:r>
        </w:p>
        <w:p w:rsidR="000F75BD" w:rsidRDefault="000F75BD" w:rsidP="00853E65">
          <w:pPr>
            <w:pStyle w:val="Cabealho"/>
            <w:jc w:val="center"/>
            <w:rPr>
              <w:rFonts w:ascii="Arial" w:hAnsi="Arial" w:cs="Arial"/>
              <w:b/>
              <w:color w:val="EEECE1"/>
            </w:rPr>
          </w:pPr>
          <w:r>
            <w:rPr>
              <w:rFonts w:ascii="Arial" w:hAnsi="Arial" w:cs="Arial"/>
              <w:b/>
              <w:color w:val="EEECE1"/>
            </w:rPr>
            <w:t>PROGRAMA DE MONITORIA</w:t>
          </w:r>
        </w:p>
      </w:tc>
    </w:tr>
  </w:tbl>
  <w:p w:rsidR="00AA59EE" w:rsidRDefault="00AA59E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70542"/>
    <w:multiLevelType w:val="hybridMultilevel"/>
    <w:tmpl w:val="2962DEBE"/>
    <w:lvl w:ilvl="0" w:tplc="B89001AA">
      <w:start w:val="1"/>
      <w:numFmt w:val="decimalZero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53959EC"/>
    <w:multiLevelType w:val="hybridMultilevel"/>
    <w:tmpl w:val="664C10E8"/>
    <w:lvl w:ilvl="0" w:tplc="F7F28E30">
      <w:start w:val="1"/>
      <w:numFmt w:val="decimalZero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99633A6"/>
    <w:multiLevelType w:val="hybridMultilevel"/>
    <w:tmpl w:val="67DCC21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DDE11CC"/>
    <w:multiLevelType w:val="hybridMultilevel"/>
    <w:tmpl w:val="F0161D6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708"/>
  <w:hyphenationZone w:val="425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054A3C"/>
    <w:rsid w:val="00007832"/>
    <w:rsid w:val="00015AD0"/>
    <w:rsid w:val="00047FD6"/>
    <w:rsid w:val="00054A3C"/>
    <w:rsid w:val="000613F9"/>
    <w:rsid w:val="00062002"/>
    <w:rsid w:val="000661A0"/>
    <w:rsid w:val="000912EB"/>
    <w:rsid w:val="000A274A"/>
    <w:rsid w:val="000A4478"/>
    <w:rsid w:val="000B3D78"/>
    <w:rsid w:val="000B47E4"/>
    <w:rsid w:val="000D1704"/>
    <w:rsid w:val="000D5180"/>
    <w:rsid w:val="000F75BD"/>
    <w:rsid w:val="00115CF3"/>
    <w:rsid w:val="00182B60"/>
    <w:rsid w:val="00183B9E"/>
    <w:rsid w:val="001907F0"/>
    <w:rsid w:val="00193611"/>
    <w:rsid w:val="001A0A01"/>
    <w:rsid w:val="001A736A"/>
    <w:rsid w:val="001B02FC"/>
    <w:rsid w:val="001B1506"/>
    <w:rsid w:val="001B5CD0"/>
    <w:rsid w:val="001E0C7B"/>
    <w:rsid w:val="001E59D6"/>
    <w:rsid w:val="001F50E7"/>
    <w:rsid w:val="00204612"/>
    <w:rsid w:val="00215BD8"/>
    <w:rsid w:val="00225D9D"/>
    <w:rsid w:val="002440F4"/>
    <w:rsid w:val="00247ED8"/>
    <w:rsid w:val="002559EC"/>
    <w:rsid w:val="0026273D"/>
    <w:rsid w:val="00266021"/>
    <w:rsid w:val="00284D43"/>
    <w:rsid w:val="002A3B60"/>
    <w:rsid w:val="002B49F5"/>
    <w:rsid w:val="002B5388"/>
    <w:rsid w:val="002C47DF"/>
    <w:rsid w:val="002C5082"/>
    <w:rsid w:val="002E655D"/>
    <w:rsid w:val="00341E01"/>
    <w:rsid w:val="00350EBC"/>
    <w:rsid w:val="003547DC"/>
    <w:rsid w:val="00365C59"/>
    <w:rsid w:val="00367394"/>
    <w:rsid w:val="00375E15"/>
    <w:rsid w:val="00380A73"/>
    <w:rsid w:val="003C2409"/>
    <w:rsid w:val="003C7BD7"/>
    <w:rsid w:val="004052B8"/>
    <w:rsid w:val="00430B24"/>
    <w:rsid w:val="0045182C"/>
    <w:rsid w:val="004743EF"/>
    <w:rsid w:val="00486401"/>
    <w:rsid w:val="004867D4"/>
    <w:rsid w:val="004B002B"/>
    <w:rsid w:val="004B0CFF"/>
    <w:rsid w:val="004C1C8F"/>
    <w:rsid w:val="004C6E26"/>
    <w:rsid w:val="004E20D6"/>
    <w:rsid w:val="004F0348"/>
    <w:rsid w:val="004F2CCB"/>
    <w:rsid w:val="004F4F4B"/>
    <w:rsid w:val="00501C4B"/>
    <w:rsid w:val="00541AA1"/>
    <w:rsid w:val="00565835"/>
    <w:rsid w:val="005877A9"/>
    <w:rsid w:val="005A2389"/>
    <w:rsid w:val="005E70FF"/>
    <w:rsid w:val="006301FC"/>
    <w:rsid w:val="006407EE"/>
    <w:rsid w:val="00646F42"/>
    <w:rsid w:val="006C18E9"/>
    <w:rsid w:val="007120CD"/>
    <w:rsid w:val="007206E5"/>
    <w:rsid w:val="00723FD4"/>
    <w:rsid w:val="00735F29"/>
    <w:rsid w:val="00742760"/>
    <w:rsid w:val="00743666"/>
    <w:rsid w:val="00755F01"/>
    <w:rsid w:val="007567E2"/>
    <w:rsid w:val="007801DF"/>
    <w:rsid w:val="007853A4"/>
    <w:rsid w:val="007B3AB0"/>
    <w:rsid w:val="007B4A32"/>
    <w:rsid w:val="007D12B0"/>
    <w:rsid w:val="007E6E51"/>
    <w:rsid w:val="00803818"/>
    <w:rsid w:val="00814D92"/>
    <w:rsid w:val="00821334"/>
    <w:rsid w:val="00827455"/>
    <w:rsid w:val="00853E65"/>
    <w:rsid w:val="00892E54"/>
    <w:rsid w:val="008C0C10"/>
    <w:rsid w:val="008C6A80"/>
    <w:rsid w:val="008D1AA5"/>
    <w:rsid w:val="008E19FE"/>
    <w:rsid w:val="008F3317"/>
    <w:rsid w:val="0090440D"/>
    <w:rsid w:val="00912694"/>
    <w:rsid w:val="00915327"/>
    <w:rsid w:val="00922FEE"/>
    <w:rsid w:val="009252FE"/>
    <w:rsid w:val="00926CAF"/>
    <w:rsid w:val="00950157"/>
    <w:rsid w:val="009519EE"/>
    <w:rsid w:val="00965C90"/>
    <w:rsid w:val="0099420E"/>
    <w:rsid w:val="009A0EF0"/>
    <w:rsid w:val="009A6C7A"/>
    <w:rsid w:val="009B51EE"/>
    <w:rsid w:val="009C3A21"/>
    <w:rsid w:val="009D29CB"/>
    <w:rsid w:val="009E18CC"/>
    <w:rsid w:val="009F1B32"/>
    <w:rsid w:val="00A074F5"/>
    <w:rsid w:val="00A13E36"/>
    <w:rsid w:val="00A34CB3"/>
    <w:rsid w:val="00A50973"/>
    <w:rsid w:val="00A64EF7"/>
    <w:rsid w:val="00A8020C"/>
    <w:rsid w:val="00A84301"/>
    <w:rsid w:val="00A8490D"/>
    <w:rsid w:val="00A90D05"/>
    <w:rsid w:val="00AA3569"/>
    <w:rsid w:val="00AA59EE"/>
    <w:rsid w:val="00AC42DA"/>
    <w:rsid w:val="00AC6A94"/>
    <w:rsid w:val="00AD12B3"/>
    <w:rsid w:val="00AD7DA0"/>
    <w:rsid w:val="00AE456F"/>
    <w:rsid w:val="00AE703A"/>
    <w:rsid w:val="00B2733E"/>
    <w:rsid w:val="00B4733D"/>
    <w:rsid w:val="00B62F85"/>
    <w:rsid w:val="00B95981"/>
    <w:rsid w:val="00BB0D93"/>
    <w:rsid w:val="00BC214C"/>
    <w:rsid w:val="00BD49D9"/>
    <w:rsid w:val="00C04B76"/>
    <w:rsid w:val="00C359B9"/>
    <w:rsid w:val="00C46F5E"/>
    <w:rsid w:val="00C479B2"/>
    <w:rsid w:val="00C7756A"/>
    <w:rsid w:val="00C95179"/>
    <w:rsid w:val="00CB4CD5"/>
    <w:rsid w:val="00CE285F"/>
    <w:rsid w:val="00CF534A"/>
    <w:rsid w:val="00D016A9"/>
    <w:rsid w:val="00D2228C"/>
    <w:rsid w:val="00D34C7D"/>
    <w:rsid w:val="00D60596"/>
    <w:rsid w:val="00D77380"/>
    <w:rsid w:val="00D8527A"/>
    <w:rsid w:val="00D85BC6"/>
    <w:rsid w:val="00D874C8"/>
    <w:rsid w:val="00DA7EAF"/>
    <w:rsid w:val="00E30240"/>
    <w:rsid w:val="00E34AEE"/>
    <w:rsid w:val="00E61797"/>
    <w:rsid w:val="00E7670C"/>
    <w:rsid w:val="00E772E4"/>
    <w:rsid w:val="00E9202D"/>
    <w:rsid w:val="00EA0DBA"/>
    <w:rsid w:val="00EC69C5"/>
    <w:rsid w:val="00ED20F2"/>
    <w:rsid w:val="00F05060"/>
    <w:rsid w:val="00F05DFA"/>
    <w:rsid w:val="00F13DFD"/>
    <w:rsid w:val="00F35CA3"/>
    <w:rsid w:val="00F6212D"/>
    <w:rsid w:val="00F630C1"/>
    <w:rsid w:val="00FA176E"/>
    <w:rsid w:val="00FE37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Arial" w:hAnsi="Arial" w:cs="Arial"/>
      <w:b/>
      <w:bCs/>
      <w:color w:val="0000FF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rFonts w:ascii="Arial" w:hAnsi="Arial" w:cs="Arial"/>
      <w:b/>
      <w:bCs/>
    </w:rPr>
  </w:style>
  <w:style w:type="paragraph" w:styleId="Ttulo5">
    <w:name w:val="heading 5"/>
    <w:basedOn w:val="Normal"/>
    <w:next w:val="Normal"/>
    <w:qFormat/>
    <w:pPr>
      <w:keepNext/>
      <w:ind w:left="93"/>
      <w:jc w:val="center"/>
      <w:outlineLvl w:val="4"/>
    </w:pPr>
    <w:rPr>
      <w:b/>
      <w:bCs/>
      <w:color w:val="0000FF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b/>
      <w:bCs/>
      <w:color w:val="008000"/>
      <w:sz w:val="28"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b/>
      <w:bCs/>
      <w:sz w:val="20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Recuodecorpodetexto">
    <w:name w:val="Body Text Indent"/>
    <w:basedOn w:val="Normal"/>
    <w:pPr>
      <w:ind w:left="360"/>
      <w:jc w:val="both"/>
    </w:pPr>
    <w:rPr>
      <w:sz w:val="28"/>
      <w:szCs w:val="20"/>
    </w:rPr>
  </w:style>
  <w:style w:type="paragraph" w:styleId="Cabealho">
    <w:name w:val="header"/>
    <w:basedOn w:val="Normal"/>
    <w:link w:val="CabealhoChar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pPr>
      <w:jc w:val="both"/>
    </w:pPr>
    <w:rPr>
      <w:rFonts w:ascii="Arial" w:hAnsi="Arial" w:cs="Arial"/>
      <w:b/>
      <w:bCs/>
    </w:rPr>
  </w:style>
  <w:style w:type="paragraph" w:styleId="Corpodetexto2">
    <w:name w:val="Body Text 2"/>
    <w:basedOn w:val="Normal"/>
    <w:pPr>
      <w:jc w:val="both"/>
    </w:pPr>
    <w:rPr>
      <w:rFonts w:ascii="Arial" w:hAnsi="Arial" w:cs="Arial"/>
    </w:rPr>
  </w:style>
  <w:style w:type="paragraph" w:styleId="Recuodecorpodetexto2">
    <w:name w:val="Body Text Indent 2"/>
    <w:basedOn w:val="Normal"/>
    <w:pPr>
      <w:spacing w:line="360" w:lineRule="auto"/>
      <w:ind w:left="708"/>
      <w:jc w:val="both"/>
    </w:pPr>
    <w:rPr>
      <w:rFonts w:ascii="Arial" w:hAnsi="Arial" w:cs="Arial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link w:val="Cabealho"/>
    <w:locked/>
    <w:rsid w:val="00AA59EE"/>
    <w:rPr>
      <w:sz w:val="24"/>
      <w:szCs w:val="24"/>
      <w:lang w:val="pt-BR" w:eastAsia="pt-BR" w:bidi="ar-SA"/>
    </w:rPr>
  </w:style>
  <w:style w:type="character" w:styleId="Forte">
    <w:name w:val="Strong"/>
    <w:uiPriority w:val="22"/>
    <w:qFormat/>
    <w:rsid w:val="00803818"/>
    <w:rPr>
      <w:b/>
      <w:bCs/>
    </w:rPr>
  </w:style>
  <w:style w:type="paragraph" w:styleId="PargrafodaLista">
    <w:name w:val="List Paragraph"/>
    <w:basedOn w:val="Normal"/>
    <w:uiPriority w:val="34"/>
    <w:qFormat/>
    <w:rsid w:val="00B9598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comgrade">
    <w:name w:val="Table Grid"/>
    <w:basedOn w:val="Tabelanormal"/>
    <w:uiPriority w:val="59"/>
    <w:rsid w:val="009A0EF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2559E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Default">
    <w:name w:val="Default"/>
    <w:rsid w:val="007853A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4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32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979B98-4EFE-4F41-BB5A-FB11BBB65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SELEÇÃO PARA MONITORIA DE FARMACOLOGIA</vt:lpstr>
    </vt:vector>
  </TitlesOfParts>
  <Company>sesce</Company>
  <LinksUpToDate>false</LinksUpToDate>
  <CharactersWithSpaces>2438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SELEÇÃO PARA MONITORIA DE FARMACOLOGIA</dc:title>
  <dc:creator>Adilma Portela da Fonseca Torres</dc:creator>
  <cp:lastModifiedBy>dfigliuolo</cp:lastModifiedBy>
  <cp:revision>2</cp:revision>
  <cp:lastPrinted>2017-07-05T18:33:00Z</cp:lastPrinted>
  <dcterms:created xsi:type="dcterms:W3CDTF">2017-07-05T18:33:00Z</dcterms:created>
  <dcterms:modified xsi:type="dcterms:W3CDTF">2017-07-05T18:33:00Z</dcterms:modified>
</cp:coreProperties>
</file>